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附件</w:t>
      </w:r>
    </w:p>
    <w:p>
      <w:pPr>
        <w:spacing w:line="560" w:lineRule="exact"/>
        <w:ind w:firstLine="1332" w:firstLineChars="370"/>
        <w:jc w:val="left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>
      <w:pPr>
        <w:spacing w:line="560" w:lineRule="exact"/>
        <w:ind w:firstLine="1332" w:firstLineChars="370"/>
        <w:jc w:val="left"/>
        <w:rPr>
          <w:rFonts w:eastAsia="华文中宋"/>
          <w:b/>
          <w:sz w:val="32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研究生学</w:t>
      </w:r>
      <w:r>
        <w:rPr>
          <w:rFonts w:hint="eastAsia" w:ascii="华文中宋" w:hAnsi="华文中宋" w:eastAsia="华文中宋"/>
          <w:sz w:val="36"/>
          <w:szCs w:val="36"/>
        </w:rPr>
        <w:t>位论文买卖、代写行为自查报告</w:t>
      </w:r>
    </w:p>
    <w:p>
      <w:pPr>
        <w:spacing w:line="560" w:lineRule="exact"/>
        <w:ind w:firstLine="643"/>
        <w:jc w:val="center"/>
        <w:rPr>
          <w:rFonts w:eastAsia="宋体"/>
          <w:b/>
          <w:sz w:val="32"/>
          <w:szCs w:val="32"/>
        </w:rPr>
      </w:pPr>
      <w:r>
        <w:rPr>
          <w:b/>
          <w:sz w:val="32"/>
          <w:szCs w:val="32"/>
        </w:rPr>
        <w:t>参考体例</w:t>
      </w:r>
    </w:p>
    <w:p>
      <w:pPr>
        <w:spacing w:line="560" w:lineRule="exact"/>
        <w:ind w:firstLine="562"/>
        <w:rPr>
          <w:rFonts w:eastAsia="黑体"/>
          <w:b/>
        </w:rPr>
      </w:pPr>
    </w:p>
    <w:p>
      <w:pPr>
        <w:spacing w:line="560" w:lineRule="exact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培养单位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     </w:t>
      </w:r>
    </w:p>
    <w:p>
      <w:pPr>
        <w:pStyle w:val="2"/>
        <w:spacing w:before="62" w:beforeLines="20" w:after="62" w:afterLines="20" w:line="560" w:lineRule="exact"/>
        <w:ind w:firstLine="60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一、学位论文质量管理情况</w:t>
      </w:r>
    </w:p>
    <w:p>
      <w:pPr>
        <w:spacing w:line="560" w:lineRule="exact"/>
        <w:ind w:firstLine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（说明：本单位学位授予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学位论文质量监控等情况。）</w:t>
      </w:r>
    </w:p>
    <w:p>
      <w:pPr>
        <w:pStyle w:val="2"/>
        <w:spacing w:before="62" w:beforeLines="20" w:after="62" w:afterLines="20" w:line="560" w:lineRule="exact"/>
        <w:ind w:firstLine="601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二、专项检查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具体实施办法</w:t>
      </w:r>
    </w:p>
    <w:p>
      <w:pPr>
        <w:spacing w:line="560" w:lineRule="exact"/>
        <w:ind w:firstLine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（说明：本次专项检查采取的措施。）</w:t>
      </w:r>
    </w:p>
    <w:p>
      <w:pPr>
        <w:pStyle w:val="2"/>
        <w:spacing w:before="62" w:beforeLines="20" w:after="62" w:afterLines="20" w:line="560" w:lineRule="exact"/>
        <w:ind w:firstLine="60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三、发现问题</w:t>
      </w:r>
    </w:p>
    <w:p>
      <w:pPr>
        <w:pStyle w:val="2"/>
        <w:spacing w:before="62" w:beforeLines="20" w:after="62" w:afterLines="20" w:line="560" w:lineRule="exact"/>
        <w:ind w:firstLine="601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（说明：本次专项检查开展以来所发现的问题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</w:p>
    <w:p>
      <w:pPr>
        <w:pStyle w:val="2"/>
        <w:spacing w:before="62" w:beforeLines="20" w:after="62" w:afterLines="20" w:line="560" w:lineRule="exact"/>
        <w:ind w:firstLine="60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今后</w:t>
      </w:r>
      <w:r>
        <w:rPr>
          <w:rFonts w:hint="eastAsia" w:ascii="宋体" w:hAnsi="宋体" w:eastAsia="宋体" w:cs="宋体"/>
          <w:sz w:val="30"/>
          <w:szCs w:val="30"/>
        </w:rPr>
        <w:t>工作的思路</w:t>
      </w:r>
    </w:p>
    <w:p>
      <w:pPr>
        <w:spacing w:line="560" w:lineRule="exact"/>
        <w:ind w:firstLine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（说明：建立长效机制等。）</w:t>
      </w:r>
    </w:p>
    <w:p>
      <w:pPr>
        <w:pStyle w:val="2"/>
        <w:spacing w:before="62" w:beforeLines="20" w:after="62" w:afterLines="20" w:line="560" w:lineRule="exact"/>
        <w:ind w:firstLine="60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0"/>
          <w:szCs w:val="30"/>
        </w:rPr>
        <w:t>五、有关建议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53A52"/>
    <w:rsid w:val="12553A52"/>
    <w:rsid w:val="15BF7719"/>
    <w:rsid w:val="3A9126F7"/>
    <w:rsid w:val="6A3804ED"/>
    <w:rsid w:val="6D535020"/>
    <w:rsid w:val="6E60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20" w:lineRule="exact"/>
      <w:ind w:firstLine="562" w:firstLineChars="200"/>
      <w:outlineLvl w:val="1"/>
    </w:pPr>
    <w:rPr>
      <w:rFonts w:ascii="Times New Roman" w:hAnsi="Times New Roman" w:eastAsia="黑体" w:cs="Times New Roman"/>
      <w:b/>
      <w:bCs/>
      <w:sz w:val="28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98;&#20301;&#31185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2018-09-07T07:00:00Z</dcterms:created>
  <dc:creator>学位科</dc:creator>
  <cp:lastModifiedBy>学位科</cp:lastModifiedBy>
  <dcterms:modified xsi:type="dcterms:W3CDTF">2018-09-07T08:01:35Z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